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1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330"/>
        <w:gridCol w:w="1199"/>
        <w:gridCol w:w="1714"/>
        <w:gridCol w:w="170"/>
        <w:gridCol w:w="567"/>
        <w:gridCol w:w="1134"/>
        <w:gridCol w:w="4465"/>
      </w:tblGrid>
      <w:tr w:rsidR="00CB5963" w:rsidRPr="00CB5963" w14:paraId="16AED3A6" w14:textId="77777777" w:rsidTr="006E3092">
        <w:trPr>
          <w:trHeight w:val="299"/>
        </w:trPr>
        <w:tc>
          <w:tcPr>
            <w:tcW w:w="11406" w:type="dxa"/>
            <w:gridSpan w:val="8"/>
            <w:noWrap/>
            <w:vAlign w:val="center"/>
            <w:hideMark/>
          </w:tcPr>
          <w:p w14:paraId="5E30D2D1" w14:textId="4BF6B28A" w:rsidR="00411424" w:rsidRPr="00CB5963" w:rsidRDefault="00B418F0" w:rsidP="006D762B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noProof/>
                <w:kern w:val="0"/>
                <w:sz w:val="28"/>
                <w:szCs w:val="28"/>
                <w:lang w:eastAsia="en-IN"/>
              </w:rPr>
              <w:t xml:space="preserve">ବିଟ୍ ମୂଳ</w:t>
            </w:r>
          </w:p>
          <w:p w14:paraId="1214838E" w14:textId="77777777" w:rsidR="006D762B" w:rsidRPr="00CB5963" w:rsidRDefault="00287D8C" w:rsidP="006D762B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  <w:t xml:space="preserve">ଅଭ୍ୟାସର ପ୍ୟାକେଜ୍</w:t>
            </w:r>
          </w:p>
          <w:p w14:paraId="38079A14" w14:textId="77777777" w:rsidR="006D762B" w:rsidRPr="00CB5963" w:rsidRDefault="006D762B" w:rsidP="006D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</w:p>
        </w:tc>
      </w:tr>
      <w:tr w:rsidR="00CB5963" w:rsidRPr="00CB5963" w14:paraId="653FE4CE" w14:textId="77777777" w:rsidTr="006E3092">
        <w:trPr>
          <w:trHeight w:val="20"/>
        </w:trPr>
        <w:tc>
          <w:tcPr>
            <w:tcW w:w="827" w:type="dxa"/>
            <w:noWrap/>
            <w:vAlign w:val="center"/>
            <w:hideMark/>
          </w:tcPr>
          <w:p w14:paraId="4BFA4DBD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କ୍ରମିକ ସଂଖ୍ୟା</w:t>
            </w:r>
            <w:proofErr xmlns:w="http://schemas.openxmlformats.org/wordprocessingml/2006/main" w:type="spellEnd"/>
            <w:proofErr xmlns:w="http://schemas.openxmlformats.org/wordprocessingml/2006/main" w:type="gramEnd"/>
          </w:p>
        </w:tc>
        <w:tc>
          <w:tcPr>
            <w:tcW w:w="2529" w:type="dxa"/>
            <w:gridSpan w:val="2"/>
            <w:vAlign w:val="center"/>
            <w:hideMark/>
          </w:tcPr>
          <w:p w14:paraId="5C851B9B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ପାରାମିଟର</w:t>
            </w:r>
          </w:p>
        </w:tc>
        <w:tc>
          <w:tcPr>
            <w:tcW w:w="8050" w:type="dxa"/>
            <w:gridSpan w:val="5"/>
            <w:vAlign w:val="center"/>
            <w:hideMark/>
          </w:tcPr>
          <w:p w14:paraId="7981023D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ବର୍ଣ୍ଣନା</w:t>
            </w:r>
          </w:p>
        </w:tc>
      </w:tr>
      <w:tr w:rsidR="00CB5963" w:rsidRPr="00CB5963" w14:paraId="6B64ED8F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5F399C69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୧</w:t>
            </w:r>
          </w:p>
        </w:tc>
        <w:tc>
          <w:tcPr>
            <w:tcW w:w="2529" w:type="dxa"/>
            <w:gridSpan w:val="2"/>
            <w:vAlign w:val="center"/>
          </w:tcPr>
          <w:p w14:paraId="40323F5D" w14:textId="77777777" w:rsidR="00287D8C" w:rsidRPr="00CB5963" w:rsidRDefault="004B681A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ବୈଜ୍ଞାନିକ ନାମ</w:t>
            </w:r>
          </w:p>
        </w:tc>
        <w:tc>
          <w:tcPr>
            <w:tcW w:w="8050" w:type="dxa"/>
            <w:gridSpan w:val="5"/>
            <w:vAlign w:val="center"/>
          </w:tcPr>
          <w:p w14:paraId="62B596BE" w14:textId="77777777" w:rsidR="00287D8C" w:rsidRPr="00CB5963" w:rsidRDefault="00B418F0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n-IN"/>
              </w:rPr>
              <w:t xml:space="preserve">ବିଟା ଭଲଗାରିସ୍</w:t>
            </w:r>
          </w:p>
        </w:tc>
      </w:tr>
      <w:tr w:rsidR="00CB5963" w:rsidRPr="00CB5963" w14:paraId="78B45E56" w14:textId="77777777" w:rsidTr="008A1A9D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19FA6E6E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୨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</w:tcPr>
          <w:p w14:paraId="376B1F98" w14:textId="100E2C4F" w:rsidR="003D0182" w:rsidRPr="00CB5963" w:rsidRDefault="00984B2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ହାଇବ୍ରିଡ୍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23A7D573" w14:textId="6A38D84D" w:rsidR="003D0182" w:rsidRPr="00CB5963" w:rsidRDefault="00455532" w:rsidP="00455532">
            <w:pPr xmlns:w="http://schemas.openxmlformats.org/wordprocessingml/2006/main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F1 କେଷ୍ଟ୍ରେଲ୍</w:t>
            </w:r>
          </w:p>
        </w:tc>
      </w:tr>
      <w:tr w:rsidR="00CB5963" w:rsidRPr="00CB5963" w14:paraId="331EF7EB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3A9406F9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3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BDC5081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ମାଟି</w:t>
            </w:r>
          </w:p>
        </w:tc>
        <w:tc>
          <w:tcPr>
            <w:tcW w:w="8050" w:type="dxa"/>
            <w:gridSpan w:val="5"/>
            <w:vAlign w:val="center"/>
          </w:tcPr>
          <w:p w14:paraId="2E093ABC" w14:textId="77777777" w:rsidR="003D0182" w:rsidRPr="00CB5963" w:rsidRDefault="00B418F0" w:rsidP="00B418F0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ଭଲ ଜଳ ନିଷ୍କାସନ ସହିତ ଗାଢ଼ ଲାଲ ଦୋରସା ମାଟି 6.5 ରୁ 7.5 ମାଟିର Ph ସହିତ ଲାଟେରାଇଟ୍ ମାଟି ପାଇଁ ଉପଯୁକ୍ତ।</w:t>
            </w:r>
          </w:p>
        </w:tc>
      </w:tr>
      <w:tr w:rsidR="00CB5963" w:rsidRPr="00CB5963" w14:paraId="1B23579B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4619BFFF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୪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64E77A5E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ଜମି ପ୍ରସ୍ତୁତି</w:t>
            </w:r>
          </w:p>
        </w:tc>
        <w:tc>
          <w:tcPr>
            <w:tcW w:w="8050" w:type="dxa"/>
            <w:gridSpan w:val="5"/>
            <w:vAlign w:val="center"/>
          </w:tcPr>
          <w:p w14:paraId="1F4E5519" w14:textId="77777777" w:rsidR="003D0182" w:rsidRPr="00CB5963" w:rsidRDefault="00B418F0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ମାଟିକୁ ୨-୩ ଥର ହଳ କରି, ରୋଟାଭେଟର ସାହାଯ୍ୟରେ ଭଲ କ୍ଷେତ ଦିଅନ୍ତୁ ଏବଂ ହଳ କରିବା ସମୟରେ ସୁପାରିଶ କରାଯାଇଥିବା ଏଫୱାଇଏମ୍ ପ୍ରୟୋଗ କରନ୍ତୁ।</w:t>
            </w:r>
          </w:p>
        </w:tc>
      </w:tr>
      <w:tr w:rsidR="00CB5963" w:rsidRPr="00CB5963" w14:paraId="06177D60" w14:textId="77777777" w:rsidTr="00B676E4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35E49FA3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5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1ECD1140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ବ୍ୟବଧାନ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C1B8058" w14:textId="5CD22299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ମାନୁଆଲ୍ ପ୍ରଶସ୍ତ କାଷ୍ଟିଂ କିମ୍ବା ବିହନ ଖୋଳିବା, 30*10 ସେମି ବ୍ୟବଧାନ ବଜାୟ ରଖନ୍ତୁ</w:t>
            </w:r>
          </w:p>
        </w:tc>
      </w:tr>
      <w:tr w:rsidR="00CB5963" w:rsidRPr="00CB5963" w14:paraId="4F127271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4E317157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6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9D5E98D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ଜଳବାୟୁ</w:t>
            </w:r>
          </w:p>
        </w:tc>
        <w:tc>
          <w:tcPr>
            <w:tcW w:w="8050" w:type="dxa"/>
            <w:gridSpan w:val="5"/>
            <w:vAlign w:val="center"/>
          </w:tcPr>
          <w:p w14:paraId="7E6DA2FB" w14:textId="63C2E3E5" w:rsidR="003D0182" w:rsidRPr="00CB5963" w:rsidRDefault="00E927DD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ଭଲ ଗୁଣବତ୍ତାର ମୂଳ ପାଇବା ପାଇଁ ୧୮-୨୩ ଡିଗ୍ରୀ ସେଲସିୟସ୍ ତାପମାତ୍ରା ସହିତ ଥଣ୍ଡାରୁ ମଧ୍ୟମ ଉଷ୍ମ ଋତୁ ଆବଶ୍ୟକ।</w:t>
            </w:r>
          </w:p>
        </w:tc>
      </w:tr>
      <w:tr w:rsidR="00CB5963" w:rsidRPr="00CB5963" w14:paraId="5D22995E" w14:textId="77777777" w:rsidTr="006033F5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1BD2B40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2130F3B2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୭</w:t>
            </w:r>
          </w:p>
        </w:tc>
        <w:tc>
          <w:tcPr>
            <w:tcW w:w="2529" w:type="dxa"/>
            <w:gridSpan w:val="2"/>
            <w:vMerge w:val="restart"/>
            <w:vAlign w:val="center"/>
            <w:hideMark/>
          </w:tcPr>
          <w:p w14:paraId="6E01A50A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ସିଜନ୍</w:t>
            </w:r>
          </w:p>
        </w:tc>
        <w:tc>
          <w:tcPr>
            <w:tcW w:w="1714" w:type="dxa"/>
            <w:vAlign w:val="center"/>
          </w:tcPr>
          <w:p w14:paraId="5025655F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ଶୀତକାଳୀନ ବୁଣା</w:t>
            </w:r>
          </w:p>
        </w:tc>
        <w:tc>
          <w:tcPr>
            <w:tcW w:w="6336" w:type="dxa"/>
            <w:gridSpan w:val="4"/>
            <w:vAlign w:val="center"/>
          </w:tcPr>
          <w:p w14:paraId="45AEC75A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 xml:space="preserve">ଅକ୍ଟୋବର-ନଭେମ୍ବର</w:t>
            </w:r>
          </w:p>
        </w:tc>
      </w:tr>
      <w:tr w:rsidR="00CB5963" w:rsidRPr="00CB5963" w14:paraId="459FA009" w14:textId="77777777" w:rsidTr="006033F5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362848A" w14:textId="77777777" w:rsidR="006033F5" w:rsidRPr="00CB5963" w:rsidRDefault="006033F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  <w:hideMark/>
          </w:tcPr>
          <w:p w14:paraId="4583705C" w14:textId="77777777" w:rsidR="006033F5" w:rsidRPr="00CB5963" w:rsidRDefault="006033F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714" w:type="dxa"/>
            <w:vAlign w:val="center"/>
          </w:tcPr>
          <w:p w14:paraId="5E7A452C" w14:textId="77777777" w:rsidR="006033F5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ବର୍ଷାଜଳ ବୁଣା</w:t>
            </w:r>
          </w:p>
        </w:tc>
        <w:tc>
          <w:tcPr>
            <w:tcW w:w="6336" w:type="dxa"/>
            <w:gridSpan w:val="4"/>
            <w:vAlign w:val="center"/>
          </w:tcPr>
          <w:p w14:paraId="13BC9B54" w14:textId="587D458C" w:rsidR="006033F5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 xml:space="preserve">ଜୁନ୍-ଅଗଷ୍ଟ</w:t>
            </w:r>
          </w:p>
        </w:tc>
      </w:tr>
      <w:tr w:rsidR="00CB5963" w:rsidRPr="00CB5963" w14:paraId="16AD711A" w14:textId="77777777" w:rsidTr="006033F5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7CB4DC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6D741406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714" w:type="dxa"/>
            <w:vAlign w:val="center"/>
          </w:tcPr>
          <w:p w14:paraId="19311BA0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ଗ୍ରୀଷ୍ମ ବୁଣିବା</w:t>
            </w:r>
          </w:p>
        </w:tc>
        <w:tc>
          <w:tcPr>
            <w:tcW w:w="6336" w:type="dxa"/>
            <w:gridSpan w:val="4"/>
            <w:vAlign w:val="center"/>
          </w:tcPr>
          <w:p w14:paraId="0BFD7CE7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ମାର୍ଚ୍ଚ-ଏପ୍ରିଲ</w:t>
            </w:r>
          </w:p>
        </w:tc>
      </w:tr>
      <w:tr w:rsidR="00CB5963" w:rsidRPr="00CB5963" w14:paraId="0ACE7334" w14:textId="77777777" w:rsidTr="00B676E4">
        <w:trPr>
          <w:trHeight w:val="20"/>
        </w:trPr>
        <w:tc>
          <w:tcPr>
            <w:tcW w:w="827" w:type="dxa"/>
            <w:vMerge w:val="restart"/>
            <w:shd w:val="clear" w:color="auto" w:fill="FFFF00"/>
            <w:noWrap/>
            <w:vAlign w:val="center"/>
          </w:tcPr>
          <w:p w14:paraId="16D8BB5A" w14:textId="77777777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8</w:t>
            </w:r>
          </w:p>
        </w:tc>
        <w:tc>
          <w:tcPr>
            <w:tcW w:w="2529" w:type="dxa"/>
            <w:gridSpan w:val="2"/>
            <w:vMerge w:val="restart"/>
            <w:shd w:val="clear" w:color="auto" w:fill="FFFF00"/>
            <w:vAlign w:val="center"/>
            <w:hideMark/>
          </w:tcPr>
          <w:p w14:paraId="13983B6C" w14:textId="77777777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ବିହନ ପରିମାଣ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522C5BE6" w14:textId="798DA1A2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ବ୍ରଡ୍ କାଷ୍ଟିଂ ପାଇଁ ହେକ୍ଟର/୮-୧୦ କିଲୋଗ୍ରାମ ଆବଶ୍ୟକ</w:t>
            </w:r>
          </w:p>
        </w:tc>
      </w:tr>
      <w:tr w:rsidR="00CB5963" w:rsidRPr="00CB5963" w14:paraId="326CCDC6" w14:textId="77777777" w:rsidTr="00B676E4">
        <w:trPr>
          <w:trHeight w:val="20"/>
        </w:trPr>
        <w:tc>
          <w:tcPr>
            <w:tcW w:w="827" w:type="dxa"/>
            <w:vMerge/>
            <w:shd w:val="clear" w:color="auto" w:fill="FFFF00"/>
            <w:noWrap/>
            <w:vAlign w:val="center"/>
          </w:tcPr>
          <w:p w14:paraId="2D2653E7" w14:textId="77777777" w:rsidR="00974879" w:rsidRPr="00CB5963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shd w:val="clear" w:color="auto" w:fill="FFFF00"/>
            <w:vAlign w:val="center"/>
            <w:hideMark/>
          </w:tcPr>
          <w:p w14:paraId="326D9FBB" w14:textId="77777777" w:rsidR="00974879" w:rsidRPr="00CB5963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295A878" w14:textId="1E230B0C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ବିହନ ଖୋଳିବା ପାଇଁ ହେକ୍ଟର ପ୍ରତି 6-7 କିଲୋଗ୍ରାମ ଆବଶ୍ୟକ ହୁଏ, ଏହା ବ୍ୟବଧାନ ଏବଂ ଖୋଳିବାର ପଦ୍ଧତି ଉପରେ ନିର୍ଭର କରେ।</w:t>
            </w:r>
          </w:p>
        </w:tc>
      </w:tr>
      <w:tr w:rsidR="00CB5963" w:rsidRPr="00CB5963" w14:paraId="0F18F7E2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31EF807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261DE8E1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୯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647BCC63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ସାର ଏବଂ ଖତ</w:t>
            </w:r>
          </w:p>
        </w:tc>
        <w:tc>
          <w:tcPr>
            <w:tcW w:w="1884" w:type="dxa"/>
            <w:gridSpan w:val="2"/>
          </w:tcPr>
          <w:p w14:paraId="7C5CEB32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ଫାଇମ୍</w:t>
            </w:r>
          </w:p>
        </w:tc>
        <w:tc>
          <w:tcPr>
            <w:tcW w:w="6166" w:type="dxa"/>
            <w:gridSpan w:val="3"/>
          </w:tcPr>
          <w:p w14:paraId="13B7D953" w14:textId="702C2C74" w:rsidR="003D0182" w:rsidRPr="00CB5963" w:rsidRDefault="00974DF3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20 ଟନ୍/ହେକ୍ଟର</w:t>
            </w:r>
          </w:p>
        </w:tc>
      </w:tr>
      <w:tr w:rsidR="00CB5963" w:rsidRPr="00CB5963" w14:paraId="74AB5213" w14:textId="77777777" w:rsidTr="006E3092">
        <w:trPr>
          <w:trHeight w:val="70"/>
        </w:trPr>
        <w:tc>
          <w:tcPr>
            <w:tcW w:w="827" w:type="dxa"/>
            <w:vMerge/>
            <w:noWrap/>
            <w:vAlign w:val="center"/>
          </w:tcPr>
          <w:p w14:paraId="4BEA4B74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65D7D60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7B9FBCB7" w14:textId="7777777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ନାଇଟ୍ରୋଜେନ୍ (N)</w:t>
            </w:r>
          </w:p>
        </w:tc>
        <w:tc>
          <w:tcPr>
            <w:tcW w:w="1701" w:type="dxa"/>
            <w:gridSpan w:val="2"/>
          </w:tcPr>
          <w:p w14:paraId="3A17A79A" w14:textId="6C6327AB" w:rsidR="003C53CE" w:rsidRPr="00CB5963" w:rsidRDefault="00542C44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୧୨୦ କିଲୋଗ୍ରାମ/ହେକ୍ଟର</w:t>
            </w:r>
          </w:p>
        </w:tc>
        <w:tc>
          <w:tcPr>
            <w:tcW w:w="4465" w:type="dxa"/>
            <w:vMerge w:val="restart"/>
            <w:vAlign w:val="center"/>
          </w:tcPr>
          <w:p w14:paraId="388580CF" w14:textId="788F564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ସମ୍ପୂର୍ଣ୍ଣ ପାନପୋଲ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 xml:space="preserve">2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O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 xml:space="preserve">5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ଏବଂ K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 xml:space="preserve">2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O ଏବଂ ଅଧା ନାଇଟ୍ରୋଜେନ୍ ବାସାଲ୍ ଭାବରେ ପ୍ରୟୋଗ କରାଯାଏ, ଅଧା ନାଇଟ୍ରୋଜେନ୍ ଉପର ଡ୍ରେସିଂ ଭାବରେ ପ୍ରୟୋଗ କରାଯାଏ।</w:t>
            </w:r>
          </w:p>
        </w:tc>
      </w:tr>
      <w:tr w:rsidR="00CB5963" w:rsidRPr="00CB5963" w14:paraId="02E0BD14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B788AAD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A6CFEB8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127493AA" w14:textId="7777777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ଫସଫରସ୍ (P₂O₅)</w:t>
            </w:r>
          </w:p>
        </w:tc>
        <w:tc>
          <w:tcPr>
            <w:tcW w:w="1701" w:type="dxa"/>
            <w:gridSpan w:val="2"/>
          </w:tcPr>
          <w:p w14:paraId="1D51AACA" w14:textId="196911C5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୧୬୦ କିଲୋଗ୍ରାମ/ହେକ୍ଟର</w:t>
            </w:r>
          </w:p>
        </w:tc>
        <w:tc>
          <w:tcPr>
            <w:tcW w:w="4465" w:type="dxa"/>
            <w:vMerge/>
            <w:vAlign w:val="center"/>
          </w:tcPr>
          <w:p w14:paraId="6111CC8A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</w:p>
        </w:tc>
      </w:tr>
      <w:tr w:rsidR="00CB5963" w:rsidRPr="00CB5963" w14:paraId="79B0D87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2C24DCF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32FB1C0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07C30264" w14:textId="7777777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ପୋଟାସିୟମ୍ (K₂O)</w:t>
            </w:r>
          </w:p>
        </w:tc>
        <w:tc>
          <w:tcPr>
            <w:tcW w:w="1701" w:type="dxa"/>
            <w:gridSpan w:val="2"/>
          </w:tcPr>
          <w:p w14:paraId="5F3F7B09" w14:textId="2002506A" w:rsidR="003C53CE" w:rsidRPr="00CB5963" w:rsidRDefault="00542C44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୧୦୦ କିଲୋଗ୍ରାମ/ହେକ୍ଟର</w:t>
            </w:r>
          </w:p>
        </w:tc>
        <w:tc>
          <w:tcPr>
            <w:tcW w:w="4465" w:type="dxa"/>
            <w:vMerge/>
            <w:vAlign w:val="center"/>
          </w:tcPr>
          <w:p w14:paraId="215FF7C4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</w:p>
        </w:tc>
      </w:tr>
      <w:tr w:rsidR="00CB5963" w:rsidRPr="00CB5963" w14:paraId="103334A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06D4B43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4BED10E5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8050" w:type="dxa"/>
            <w:gridSpan w:val="5"/>
            <w:vAlign w:val="center"/>
          </w:tcPr>
          <w:p w14:paraId="60AE0CF0" w14:textId="7B62285E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କୌଣସି ବିଶେଷ ପରିସ୍ଥିତିରେ, ଏଠାରେ ଉଲ୍ଲେଖ କରନ୍ତୁ ଅଧିକ ନାଇଟ୍ରୋଜେନକୁ ଏଡାନ୍ତୁ ଯାହା ମୂଳ ଫାଟିବାର କାରଣ ହୁଏ |</w:t>
            </w:r>
          </w:p>
        </w:tc>
      </w:tr>
      <w:tr w:rsidR="00CB5963" w:rsidRPr="00CB5963" w14:paraId="61AFB20D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17786A07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୧୦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01884339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ଜଳସେଚନ</w:t>
            </w:r>
          </w:p>
        </w:tc>
        <w:tc>
          <w:tcPr>
            <w:tcW w:w="8050" w:type="dxa"/>
            <w:gridSpan w:val="5"/>
            <w:vAlign w:val="center"/>
          </w:tcPr>
          <w:p w14:paraId="6387896B" w14:textId="77777777" w:rsidR="003D0182" w:rsidRPr="00CB5963" w:rsidRDefault="00667928" w:rsidP="003D0182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ସମାନ ଅଙ୍କୁରିତ ହେବା ପାଇଁ ପର୍ଯ୍ୟାପ୍ତ ମାଟିର ଆର୍ଦ୍ରତା ଆବଶ୍ୟକ, ଗ୍ରୀଷ୍ମ ଋତୁରେ 4-5 ଦିନ ବ୍ୟବଧାନରେ ଏବଂ ବର୍ଷା ଋତୁରେ 10-12 ଦିନ ବ୍ୟବଧାନରେ ଫସଲକୁ ଜଳସେଚନ କରାଯାଏ।</w:t>
            </w:r>
          </w:p>
        </w:tc>
      </w:tr>
      <w:tr w:rsidR="00CB5963" w:rsidRPr="00CB5963" w14:paraId="7A467C3A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2C4E7C68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୧୧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A0779E5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ଘାସ ନିୟନ୍ତ୍ରଣ</w:t>
            </w:r>
          </w:p>
        </w:tc>
        <w:tc>
          <w:tcPr>
            <w:tcW w:w="8050" w:type="dxa"/>
            <w:gridSpan w:val="5"/>
            <w:vAlign w:val="center"/>
          </w:tcPr>
          <w:p w14:paraId="6BDC3768" w14:textId="0C1CC2F6" w:rsidR="003D0182" w:rsidRPr="00CB5963" w:rsidRDefault="00667928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ହାତରେ ଘାସ ବାଛିବା</w:t>
            </w:r>
          </w:p>
        </w:tc>
      </w:tr>
      <w:tr w:rsidR="00CB5963" w:rsidRPr="00CB5963" w14:paraId="5E9EF163" w14:textId="77777777" w:rsidTr="007647ED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7D18A930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୧୧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361F9AD6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ଯେକୌଣସି ସ୍ୱତନ୍ତ୍ର ଫସଲ ଅଭ୍ୟାସ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7583DC14" w14:textId="2EE75D71" w:rsidR="003D0182" w:rsidRPr="00CB5963" w:rsidRDefault="00667928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ସମାନ ମୂଳ ବିକାଶ ପାଇଁ ଆବଶ୍ୟକ ଅତିରିକ୍ତ ଗଛଗୁଡ଼ିକୁ ବାହାର କରିବା ପାଇଁ ହାତ ପତଳା କରିବା।</w:t>
            </w:r>
          </w:p>
        </w:tc>
      </w:tr>
      <w:tr w:rsidR="00CB5963" w:rsidRPr="00CB5963" w14:paraId="0DAAB126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29F4234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02BB7333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୧୩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6C3F28BE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ରୋଗ</w:t>
            </w:r>
          </w:p>
        </w:tc>
        <w:tc>
          <w:tcPr>
            <w:tcW w:w="2451" w:type="dxa"/>
            <w:gridSpan w:val="3"/>
            <w:vAlign w:val="center"/>
          </w:tcPr>
          <w:p w14:paraId="4E0AEA39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ରୋଗଗୁଡ଼ିକର ନାମ</w:t>
            </w:r>
          </w:p>
        </w:tc>
        <w:tc>
          <w:tcPr>
            <w:tcW w:w="5599" w:type="dxa"/>
            <w:gridSpan w:val="2"/>
          </w:tcPr>
          <w:p w14:paraId="13C87E87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ଲକ୍ଷଣ ଏବଂ ପରିଚାଳନା</w:t>
            </w:r>
          </w:p>
        </w:tc>
      </w:tr>
      <w:tr w:rsidR="00CB5963" w:rsidRPr="00CB5963" w14:paraId="44E45C2D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85AC9CE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DFCDD37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68BF9112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ରାଇଜୋମାନିଆ</w:t>
            </w:r>
          </w:p>
        </w:tc>
        <w:tc>
          <w:tcPr>
            <w:tcW w:w="5599" w:type="dxa"/>
            <w:gridSpan w:val="2"/>
          </w:tcPr>
          <w:p w14:paraId="182D56C1" w14:textId="1F09A60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i/>
                <w:kern w:val="0"/>
                <w:lang w:eastAsia="en-IN"/>
              </w:rPr>
              <w:t xml:space="preserve">ବିଟ୍ ନେକ୍ରୋଟିକ୍ ୟେଲୋ ଶିରା ଭାଇରସ୍ (BNYVV)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ଦ୍ୱାରା ହେଉଥିବା ରୋଗ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ମୁକୁଟ କ୍ଷେତ୍ରକୁ ଲମ୍ବା କରିଥାଏ ଏବଂ ଗୁରୁତର ଅବସ୍ଥାରେ ମୂଳ କନ୍ଦର ବୃଦ୍ଧି ଗୁରୁତର ଭାବରେ ବାଧାପ୍ରାପ୍ତ ହୋଇଥାଏ ଯାହା ଫଳରେ ଅମଳରେ ଯଥେଷ୍ଟ କ୍ଷତି ହୁଏ।</w:t>
            </w:r>
          </w:p>
          <w:p w14:paraId="1E65DD37" w14:textId="56AD5F31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ନିୟନ୍ତ୍ରଣ ବ୍ୟବସ୍ଥା: ପ୍ରତିରୋଧୀ କିସମ, ଫସଲ ପର୍ଯ୍ୟାୟ ବ୍ୟବହାର କରନ୍ତୁ।</w:t>
            </w:r>
          </w:p>
        </w:tc>
      </w:tr>
      <w:tr w:rsidR="00CB5963" w:rsidRPr="00CB5963" w14:paraId="4AE1730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7B0F1FC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2A3FF68A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72E1C321" w14:textId="514718CA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ସେରକୋସ୍ପୋରା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ପତ୍ର ଦାଗ</w:t>
            </w:r>
          </w:p>
        </w:tc>
        <w:tc>
          <w:tcPr>
            <w:tcW w:w="5599" w:type="dxa"/>
            <w:gridSpan w:val="2"/>
          </w:tcPr>
          <w:p w14:paraId="5A07AF44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ପତ୍ର ଉପରେ ବ୍ୟାପିଥିବା ବୃତ୍ତାକାର ଦାଗ ପତ୍ରର ପତ୍ର ଝଡ଼ିଯାଏ।</w:t>
            </w:r>
          </w:p>
          <w:p w14:paraId="73DB9B4B" w14:textId="53ECF9F2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ନିୟନ୍ତ୍ରଣ ବ୍ୟବସ୍ଥା: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ହେକ୍ସାକୋନୋଜୋଲ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5% EC (2ml/L), ଆଜୋକ୍ସିଷ୍ଟ୍ରୋବିନ 23%SC (1ml/L), ମାନକୋଜେବ 63% +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କାର୍ବେଣ୍ଡିଜିମ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12% WP (1g/L)</w:t>
            </w:r>
          </w:p>
        </w:tc>
      </w:tr>
      <w:tr w:rsidR="00CB5963" w:rsidRPr="00CB5963" w14:paraId="5D3BBB1D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4607754A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272B813C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4B099D1C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ଡାଉନି ମିଲଡିଉ</w:t>
            </w:r>
          </w:p>
        </w:tc>
        <w:tc>
          <w:tcPr>
            <w:tcW w:w="5599" w:type="dxa"/>
            <w:gridSpan w:val="2"/>
          </w:tcPr>
          <w:p w14:paraId="4ADD0B7F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ପତ୍ରର ଧୂସର ରଙ୍ଗର ଅଂଶ ଧଳା ହୋଇଯାଏ ଏବଂ ଶୁଖିଯାଏ, ଯାହା ଫଳରେ ପତ୍ର ଝଡ଼ିଯାଏ।</w:t>
            </w:r>
          </w:p>
          <w:p w14:paraId="1D0ED630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ନିୟନ୍ତ୍ରଣ ପରିମାପ: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ମେଟାଲାକ୍ସିଲ୍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8% + ମାଙ୍କୋଜେବ୍ 64% WP (2g/L)</w:t>
            </w:r>
          </w:p>
        </w:tc>
      </w:tr>
      <w:tr w:rsidR="00CB5963" w:rsidRPr="00CB5963" w14:paraId="1E36917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384B8240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43D095CF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341007C2" w14:textId="5B3E38FD" w:rsidR="00A51171" w:rsidRPr="00CB5963" w:rsidRDefault="005E638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ରାଇଜୋକ୍ଟୋନିଆ</w:t>
            </w:r>
          </w:p>
        </w:tc>
        <w:tc>
          <w:tcPr>
            <w:tcW w:w="5599" w:type="dxa"/>
            <w:gridSpan w:val="2"/>
          </w:tcPr>
          <w:p w14:paraId="47B417A3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ମୂଳର ଭୂସମାନ୍ତର ଫାଟ ଯାହା ପଚିବା ଏବଂ ଅନ୍ୟାନ୍ୟ ଦ୍ୱିତୀୟ କବକ ସଂକ୍ରମଣର କାରଣ ହୁଏ।</w:t>
            </w:r>
          </w:p>
          <w:p w14:paraId="660663FB" w14:textId="656511A6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ନିୟନ୍ତ୍ରଣ </w:t>
            </w:r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ବ୍ୟବସ୍ଥା : </w:t>
            </w:r>
            <w:proofErr xmlns:w="http://schemas.openxmlformats.org/wordprocessingml/2006/main" w:type="gram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କାର୍ବେଣ୍ଡାଜିମ୍ @ 1 ଗ୍ରାମ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ଲିଟର</w:t>
            </w:r>
            <w:proofErr xmlns:w="http://schemas.openxmlformats.org/wordprocessingml/2006/main" w:type="spellEnd"/>
          </w:p>
        </w:tc>
      </w:tr>
      <w:tr w:rsidR="00CB5963" w:rsidRPr="00CB5963" w14:paraId="21C482FD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578632E8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525BD349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୧୪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27C56BAA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କୀଟପତଙ୍ଗ</w:t>
            </w:r>
          </w:p>
        </w:tc>
        <w:tc>
          <w:tcPr>
            <w:tcW w:w="2451" w:type="dxa"/>
            <w:gridSpan w:val="3"/>
            <w:vAlign w:val="center"/>
          </w:tcPr>
          <w:p w14:paraId="5BC031EC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କୀଟପତଙ୍ଗର ନାମ</w:t>
            </w:r>
          </w:p>
        </w:tc>
        <w:tc>
          <w:tcPr>
            <w:tcW w:w="5599" w:type="dxa"/>
            <w:gridSpan w:val="2"/>
          </w:tcPr>
          <w:p w14:paraId="77480A6A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ଲକ୍ଷଣ ଏବଂ ପରିଚାଳନା</w:t>
            </w:r>
          </w:p>
        </w:tc>
      </w:tr>
      <w:tr w:rsidR="00CB5963" w:rsidRPr="00CB5963" w14:paraId="5A4476A6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AE1EEC4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18919A4A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24D8CE7E" w14:textId="77777777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ବିଟ୍ ପତ୍ର ମାଇନର୍</w:t>
            </w:r>
          </w:p>
        </w:tc>
        <w:tc>
          <w:tcPr>
            <w:tcW w:w="5599" w:type="dxa"/>
            <w:gridSpan w:val="2"/>
          </w:tcPr>
          <w:p w14:paraId="2C7687CC" w14:textId="16757918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ପତ୍ରର ଏପିଡର୍ମାଲ ସ୍ତରକୁ ପୋକମାନେ ଖାଇଥାନ୍ତି କାରଣ ପତ୍ରରେ ଥିବା ମାଇନ୍ସ </w:t>
            </w:r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ଥିମେଥୋକ୍ସାମ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25 WG (0.25g/L)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ଦ୍ୱାରା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ନିୟନ୍ତ୍ରିତ ହୋଇ </w:t>
            </w:r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ରୂପା ହଳଦିଆ ଦେଖାଯାଏ।</w:t>
            </w:r>
            <w:proofErr xmlns:w="http://schemas.openxmlformats.org/wordprocessingml/2006/main" w:type="gramEnd"/>
          </w:p>
        </w:tc>
      </w:tr>
      <w:tr w:rsidR="00CB5963" w:rsidRPr="00CB5963" w14:paraId="20A97C6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F889A78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69AB11C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77892588" w14:textId="03B003F4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ଡାର୍କଲିଙ୍ଗ ବିଟଲ୍ କିମ୍ବା ରୋଭ୍ ବିଟଲ୍</w:t>
            </w:r>
          </w:p>
        </w:tc>
        <w:tc>
          <w:tcPr>
            <w:tcW w:w="5599" w:type="dxa"/>
            <w:gridSpan w:val="2"/>
          </w:tcPr>
          <w:p w14:paraId="6371D29B" w14:textId="2AF51CA1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ଗଛର ପତ୍ର ଖାଇଲେ ପତ୍ର ନଷ୍ଟ ହୁଏ,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କ୍ଲିଙ୍ଗୋସାଇଡ୍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ଏଲିଟ୍ 50 EC @ 0.5 ML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ଲିଟର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, କ୍ୱିନାଲଫସ୍ 25% EC @ 2 ml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ଲିଟର ଦ୍ଵାରା ନିୟନ୍ତ୍ରଣ କରାଯାଏ।</w:t>
            </w:r>
            <w:proofErr xmlns:w="http://schemas.openxmlformats.org/wordprocessingml/2006/main" w:type="spellEnd"/>
          </w:p>
        </w:tc>
      </w:tr>
      <w:tr w:rsidR="00CB5963" w:rsidRPr="00CB5963" w14:paraId="60819C62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2116F53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8CAA28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60CA5442" w14:textId="77777777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ଏଫିଡ୍</w:t>
            </w:r>
          </w:p>
        </w:tc>
        <w:tc>
          <w:tcPr>
            <w:tcW w:w="5599" w:type="dxa"/>
            <w:gridSpan w:val="2"/>
          </w:tcPr>
          <w:p w14:paraId="4D0F56CC" w14:textId="6D8F20B1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ଗଛର ତଳ ପତ୍ରରୁ ରସ ଚୋଷି ଦିଅନ୍ତୁ ଯାହା ଦ୍ଵାରା ପତ୍ରର ଆକାର ବିକୃତ ହୁଏ ଏବଂ </w:t>
            </w:r>
            <w:proofErr xmlns:w="http://schemas.openxmlformats.org/wordprocessingml/2006/main" w:type="spellStart"/>
            <w:r xmlns:w="http://schemas.openxmlformats.org/wordprocessingml/2006/main" w:rsidR="002D09E1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ଆସେଫେଟ୍ </w:t>
            </w:r>
            <w:proofErr xmlns:w="http://schemas.openxmlformats.org/wordprocessingml/2006/main" w:type="spellEnd"/>
            <w:r xmlns:w="http://schemas.openxmlformats.org/wordprocessingml/2006/main" w:rsidR="002D09E1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75% SP (1g/L), ଇମିଡାକ୍ଲୋପ୍ରିଡ୍ @ 0.25 ମିଲି/ </w:t>
            </w:r>
            <w:proofErr xmlns:w="http://schemas.openxmlformats.org/wordprocessingml/2006/main" w:type="spellStart"/>
            <w:r xmlns:w="http://schemas.openxmlformats.org/wordprocessingml/2006/main" w:rsidR="00A2739C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ଲିଟର ଦ୍ଵାରା ନିୟନ୍ତ୍ରିତ ହୁଏ।</w:t>
            </w:r>
            <w:proofErr xmlns:w="http://schemas.openxmlformats.org/wordprocessingml/2006/main" w:type="spellEnd"/>
          </w:p>
        </w:tc>
      </w:tr>
      <w:tr w:rsidR="00CB5963" w:rsidRPr="00CB5963" w14:paraId="741170E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759585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699F8574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27CFB0A6" w14:textId="5CB64DD1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ଲିଫ୍ ହପର</w:t>
            </w:r>
          </w:p>
        </w:tc>
        <w:tc>
          <w:tcPr>
            <w:tcW w:w="5599" w:type="dxa"/>
            <w:gridSpan w:val="2"/>
          </w:tcPr>
          <w:p w14:paraId="65B88D4B" w14:textId="47B48291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କ୍ଲିଙ୍ଗୋସାଇଡ୍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ଏଲିଟ୍ 50 EC @ 0.5 ML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ଲିଟର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ଦ୍ୱାରା ନିୟନ୍ତ୍ରିତ ପତ୍ରର ବିକୃତ ଆକାର ପାଇଁ ଗଛର ପତ୍ରରୁ ରସ ଚୋଷନ୍ତୁ।</w:t>
            </w:r>
            <w:proofErr xmlns:w="http://schemas.openxmlformats.org/wordprocessingml/2006/main" w:type="spellStart"/>
          </w:p>
        </w:tc>
      </w:tr>
      <w:tr w:rsidR="00CB5963" w:rsidRPr="00CB5963" w14:paraId="4EA00647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5C253505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୧୫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1A6FD843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ଅମଳ</w:t>
            </w:r>
          </w:p>
        </w:tc>
        <w:tc>
          <w:tcPr>
            <w:tcW w:w="8050" w:type="dxa"/>
            <w:gridSpan w:val="5"/>
            <w:vAlign w:val="center"/>
          </w:tcPr>
          <w:p w14:paraId="4FC834D7" w14:textId="4C418B72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ବୁଣିବାର 65-75 ଦିନ ପରେ ଫସଲ ଅମଳ ପାଇଁ ପ୍ରସ୍ତୁତ ହେବ, ମାଟିରୁ ପ୍ରତ୍ୟେକ କନ୍ଦମୂଳ ଟାଣି କିମ୍ବା ଯାନ୍ତ୍ରିକ ଅମଳକାରୀ ଦ୍ୱାରା ହାତରେ ଅମଳ କରାଯାଇପାରିବ। ମାଟିର ଅବଶେଷ ଏବଂ ଅନ୍ୟାନ୍ୟ ସଂକ୍ରମଣରୁ ମୁକ୍ତି ପାଇବା ପାଇଁ ମୂଳ କନ୍ଦମୂଳକୁ ପାଣିରେ ଧୋଇବାକୁ </w:t>
            </w:r>
            <w:proofErr xmlns:w="http://schemas.openxmlformats.org/wordprocessingml/2006/main" w:type="gramStart"/>
            <w:r xmlns:w="http://schemas.openxmlformats.org/wordprocessingml/2006/main" w:rsidR="003E4132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ପଡିବ </w:t>
            </w:r>
            <w:proofErr xmlns:w="http://schemas.openxmlformats.org/wordprocessingml/2006/main" w:type="gramEnd"/>
            <w:r xmlns:w="http://schemas.openxmlformats.org/wordprocessingml/2006/main" w:rsidR="003E4132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। ବଜାର ଆବଶ୍ୟକତା ଅନୁସାରେ ଗ୍ରେଡିଂ କରାଯାଇପାରିବ।</w:t>
            </w:r>
          </w:p>
        </w:tc>
      </w:tr>
      <w:tr w:rsidR="00CB5963" w:rsidRPr="00CB5963" w14:paraId="391ABD95" w14:textId="77777777" w:rsidTr="00B676E4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6C1DBA64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୧୬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4B847E0C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ଅମଳ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4E4659B" w14:textId="42373CB9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୨୫-୩୦ ଟନ୍/ହେକ୍ଟର</w:t>
            </w:r>
          </w:p>
        </w:tc>
      </w:tr>
      <w:tr w:rsidR="00CB5963" w:rsidRPr="00CB5963" w14:paraId="42F89EC1" w14:textId="77777777" w:rsidTr="007647ED">
        <w:trPr>
          <w:trHeight w:val="627"/>
        </w:trPr>
        <w:tc>
          <w:tcPr>
            <w:tcW w:w="11406" w:type="dxa"/>
            <w:gridSpan w:val="8"/>
            <w:noWrap/>
            <w:vAlign w:val="center"/>
          </w:tcPr>
          <w:p w14:paraId="51E7C18A" w14:textId="77777777" w:rsidR="009255CD" w:rsidRPr="00CB5963" w:rsidRDefault="009255CD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ଶାରୀରିକ ବିକାର, ଲକ୍ଷଣ ଏବଂ ପରିଚାଳନା</w:t>
            </w:r>
          </w:p>
        </w:tc>
      </w:tr>
      <w:tr w:rsidR="00CB5963" w:rsidRPr="00CB5963" w14:paraId="7967FBA1" w14:textId="77777777" w:rsidTr="006E3092">
        <w:trPr>
          <w:trHeight w:val="20"/>
        </w:trPr>
        <w:tc>
          <w:tcPr>
            <w:tcW w:w="2157" w:type="dxa"/>
            <w:gridSpan w:val="2"/>
            <w:noWrap/>
            <w:vAlign w:val="center"/>
          </w:tcPr>
          <w:p w14:paraId="56EF20DD" w14:textId="5C216D81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N"/>
              </w:rPr>
              <w:t xml:space="preserve">ଜୋନିଂ</w:t>
            </w:r>
          </w:p>
        </w:tc>
        <w:tc>
          <w:tcPr>
            <w:tcW w:w="9249" w:type="dxa"/>
            <w:gridSpan w:val="6"/>
            <w:vAlign w:val="center"/>
          </w:tcPr>
          <w:p w14:paraId="2ECC9474" w14:textId="646EE9F3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 xml:space="preserve">ବିଟ୍ ମୂଳରେ ବିକଳ୍ପ ଭାବରେ ଗାଢ଼ ଏବଂ ହାଲୁକା ରଙ୍ଗର ବଳୟ ସୃଷ୍ଟି ହୁଏ। ଉଚ୍ଚ ତାପମାତ୍ରା କିମ୍ବା ଅନିୟମିତ ଆର୍ଦ୍ରତା ଯୋଗାଣ ଯୋଗୁଁ ଜୋନିଂ ହୁଏ।</w:t>
            </w:r>
          </w:p>
        </w:tc>
      </w:tr>
    </w:tbl>
    <w:p w14:paraId="3112A256" w14:textId="77777777" w:rsidR="00F00D14" w:rsidRPr="00CB5963" w:rsidRDefault="00F00D14">
      <w:pPr>
        <w:rPr>
          <w:rFonts w:ascii="Calibri" w:hAnsi="Calibri" w:cs="Calibri"/>
        </w:rPr>
      </w:pPr>
    </w:p>
    <w:sectPr w:rsidR="00F00D14" w:rsidRPr="00CB5963" w:rsidSect="00564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EE"/>
    <w:rsid w:val="00133C3C"/>
    <w:rsid w:val="001E572E"/>
    <w:rsid w:val="00287D8C"/>
    <w:rsid w:val="002D09E1"/>
    <w:rsid w:val="00357AEE"/>
    <w:rsid w:val="0038616D"/>
    <w:rsid w:val="003C40BC"/>
    <w:rsid w:val="003C53CE"/>
    <w:rsid w:val="003C69DD"/>
    <w:rsid w:val="003C735A"/>
    <w:rsid w:val="003D0182"/>
    <w:rsid w:val="003E2F12"/>
    <w:rsid w:val="003E4132"/>
    <w:rsid w:val="003F3B4F"/>
    <w:rsid w:val="00411424"/>
    <w:rsid w:val="00455532"/>
    <w:rsid w:val="004B681A"/>
    <w:rsid w:val="004D7EDF"/>
    <w:rsid w:val="004E7EED"/>
    <w:rsid w:val="004F08A9"/>
    <w:rsid w:val="004F1662"/>
    <w:rsid w:val="00542C44"/>
    <w:rsid w:val="00564159"/>
    <w:rsid w:val="005A2A99"/>
    <w:rsid w:val="005A49C7"/>
    <w:rsid w:val="005A76B6"/>
    <w:rsid w:val="005E0D8A"/>
    <w:rsid w:val="005E638E"/>
    <w:rsid w:val="00600CE1"/>
    <w:rsid w:val="006033F5"/>
    <w:rsid w:val="0064300D"/>
    <w:rsid w:val="00657BF2"/>
    <w:rsid w:val="00667928"/>
    <w:rsid w:val="006C068B"/>
    <w:rsid w:val="006D3BDC"/>
    <w:rsid w:val="006D762B"/>
    <w:rsid w:val="006E3092"/>
    <w:rsid w:val="00730F20"/>
    <w:rsid w:val="007647ED"/>
    <w:rsid w:val="00766396"/>
    <w:rsid w:val="00767353"/>
    <w:rsid w:val="007B7E72"/>
    <w:rsid w:val="007F2EF5"/>
    <w:rsid w:val="00823755"/>
    <w:rsid w:val="0082632B"/>
    <w:rsid w:val="00851333"/>
    <w:rsid w:val="008569C8"/>
    <w:rsid w:val="008A1A9D"/>
    <w:rsid w:val="009255CD"/>
    <w:rsid w:val="00926CCB"/>
    <w:rsid w:val="00974879"/>
    <w:rsid w:val="00974DF3"/>
    <w:rsid w:val="00984B2E"/>
    <w:rsid w:val="009B13F5"/>
    <w:rsid w:val="009D45A5"/>
    <w:rsid w:val="009F6402"/>
    <w:rsid w:val="00A010ED"/>
    <w:rsid w:val="00A2739C"/>
    <w:rsid w:val="00A34711"/>
    <w:rsid w:val="00A356FA"/>
    <w:rsid w:val="00A36D07"/>
    <w:rsid w:val="00A51171"/>
    <w:rsid w:val="00A674F4"/>
    <w:rsid w:val="00AF746D"/>
    <w:rsid w:val="00B418F0"/>
    <w:rsid w:val="00B676E4"/>
    <w:rsid w:val="00B80789"/>
    <w:rsid w:val="00BD2B91"/>
    <w:rsid w:val="00C00F71"/>
    <w:rsid w:val="00CB5963"/>
    <w:rsid w:val="00CC06A8"/>
    <w:rsid w:val="00D35FED"/>
    <w:rsid w:val="00D62CD1"/>
    <w:rsid w:val="00D816AB"/>
    <w:rsid w:val="00DA5A92"/>
    <w:rsid w:val="00DA7854"/>
    <w:rsid w:val="00DF5435"/>
    <w:rsid w:val="00DF6A16"/>
    <w:rsid w:val="00E269C9"/>
    <w:rsid w:val="00E44366"/>
    <w:rsid w:val="00E7253F"/>
    <w:rsid w:val="00E927DD"/>
    <w:rsid w:val="00EB1760"/>
    <w:rsid w:val="00EB4826"/>
    <w:rsid w:val="00EC2F3C"/>
    <w:rsid w:val="00ED17E7"/>
    <w:rsid w:val="00F00D14"/>
    <w:rsid w:val="00F30D41"/>
    <w:rsid w:val="00F52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5731"/>
  <w15:docId w15:val="{508C3118-6E33-4E1E-B763-9DDB7ED1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o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159"/>
  </w:style>
  <w:style w:type="paragraph" w:styleId="Heading1">
    <w:name w:val="heading 1"/>
    <w:basedOn w:val="Normal"/>
    <w:next w:val="Normal"/>
    <w:link w:val="Heading1Char"/>
    <w:uiPriority w:val="9"/>
    <w:qFormat/>
    <w:rsid w:val="00357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A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BAB7-20D4-43B5-A5FE-650E1D0F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RL</dc:creator>
  <cp:keywords/>
  <dc:description/>
  <cp:lastModifiedBy>Pratibha B R</cp:lastModifiedBy>
  <cp:revision>10</cp:revision>
  <cp:lastPrinted>2025-05-13T09:23:00Z</cp:lastPrinted>
  <dcterms:created xsi:type="dcterms:W3CDTF">2025-09-24T09:56:00Z</dcterms:created>
  <dcterms:modified xsi:type="dcterms:W3CDTF">2025-09-29T04:46:00Z</dcterms:modified>
</cp:coreProperties>
</file>